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7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1999</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 ____</w:t>
      </w:r>
    </w:p>
    <w:p>
      <w:pPr>
        <w:ind w:left="420"/>
        <w:spacing w:after="0"/>
        <w:tabs>
          <w:tab w:leader="none" w:pos="430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spacing w:after="0" w:line="5" w:lineRule="exact"/>
        <w:rPr>
          <w:sz w:val="24"/>
          <w:szCs w:val="24"/>
          <w:color w:val="auto"/>
        </w:rPr>
      </w:pPr>
    </w:p>
    <w:p>
      <w:pPr>
        <w:ind w:left="4320" w:hanging="311"/>
        <w:spacing w:after="0"/>
        <w:tabs>
          <w:tab w:leader="none" w:pos="43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adds new holdings entries.</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Institutional Investment Manager Filing this Report:</w:t>
      </w:r>
    </w:p>
    <w:p>
      <w:pPr>
        <w:sectPr>
          <w:pgSz w:w="11900" w:h="16838" w:orient="portrait"/>
          <w:cols w:equalWidth="0" w:num="1">
            <w:col w:w="10139"/>
          </w:cols>
          <w:pgMar w:left="32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Travelers Insurance Company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One Tower Square</w:t>
      </w:r>
    </w:p>
    <w:p>
      <w:pPr>
        <w:spacing w:after="0" w:line="238" w:lineRule="auto"/>
        <w:rPr>
          <w:sz w:val="20"/>
          <w:szCs w:val="20"/>
          <w:color w:val="auto"/>
        </w:rPr>
      </w:pPr>
      <w:r>
        <w:rPr>
          <w:rFonts w:ascii="Courier New" w:cs="Courier New" w:eastAsia="Courier New" w:hAnsi="Courier New"/>
          <w:sz w:val="18"/>
          <w:szCs w:val="18"/>
          <w:color w:val="auto"/>
        </w:rPr>
        <w:t>Hartford, Connecticut 06183</w:t>
      </w:r>
    </w:p>
    <w:p>
      <w:pPr>
        <w:spacing w:after="0" w:line="200" w:lineRule="exact"/>
        <w:rPr>
          <w:sz w:val="24"/>
          <w:szCs w:val="24"/>
          <w:color w:val="auto"/>
        </w:rPr>
      </w:pPr>
    </w:p>
    <w:p>
      <w:pPr>
        <w:sectPr>
          <w:pgSz w:w="11900" w:h="16838" w:orient="portrait"/>
          <w:cols w:equalWidth="0" w:num="2">
            <w:col w:w="860" w:space="300"/>
            <w:col w:w="8979"/>
          </w:cols>
          <w:pgMar w:left="32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28-1299</w:t>
      </w:r>
    </w:p>
    <w:p>
      <w:pPr>
        <w:spacing w:after="0" w:line="200" w:lineRule="exact"/>
        <w:rPr>
          <w:sz w:val="24"/>
          <w:szCs w:val="24"/>
          <w:color w:val="auto"/>
        </w:rPr>
      </w:pPr>
    </w:p>
    <w:p>
      <w:pPr>
        <w:sectPr>
          <w:pgSz w:w="11900" w:h="16838" w:orient="portrait"/>
          <w:cols w:equalWidth="0" w:num="2">
            <w:col w:w="2980" w:space="720"/>
            <w:col w:w="6439"/>
          </w:cols>
          <w:pgMar w:left="320" w:top="244" w:right="1440" w:bottom="1440" w:gutter="0" w:footer="0" w:header="0"/>
          <w:type w:val="continuous"/>
        </w:sectPr>
      </w:pPr>
    </w:p>
    <w:p>
      <w:pPr>
        <w:spacing w:after="0" w:line="24" w:lineRule="exact"/>
        <w:rPr>
          <w:sz w:val="24"/>
          <w:szCs w:val="24"/>
          <w:color w:val="auto"/>
        </w:rPr>
      </w:pPr>
    </w:p>
    <w:p>
      <w:pPr>
        <w:ind w:right="191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Millie Kim</w:t>
            </w:r>
          </w:p>
        </w:tc>
        <w:tc>
          <w:tcPr>
            <w:tcW w:w="23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4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23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342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rPr>
              <w:t>816-4952</w:t>
            </w:r>
          </w:p>
        </w:tc>
        <w:tc>
          <w:tcPr>
            <w:tcW w:w="232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2320" w:type="dxa"/>
            <w:vAlign w:val="bottom"/>
          </w:tcPr>
          <w:p>
            <w:pPr>
              <w:spacing w:after="0"/>
              <w:rPr>
                <w:sz w:val="24"/>
                <w:szCs w:val="24"/>
                <w:color w:val="auto"/>
              </w:rPr>
            </w:pPr>
          </w:p>
        </w:tc>
      </w:tr>
      <w:tr>
        <w:trPr>
          <w:trHeight w:val="405"/>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rPr>
              <w:t>/s/ Millie Kim</w:t>
            </w:r>
          </w:p>
        </w:tc>
        <w:tc>
          <w:tcPr>
            <w:tcW w:w="3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New York, N.Y.</w:t>
            </w:r>
          </w:p>
        </w:tc>
        <w:tc>
          <w:tcPr>
            <w:tcW w:w="2320" w:type="dxa"/>
            <w:vAlign w:val="bottom"/>
          </w:tcPr>
          <w:p>
            <w:pPr>
              <w:ind w:left="540"/>
              <w:spacing w:after="0"/>
              <w:rPr>
                <w:sz w:val="20"/>
                <w:szCs w:val="20"/>
                <w:color w:val="auto"/>
              </w:rPr>
            </w:pPr>
            <w:r>
              <w:rPr>
                <w:rFonts w:ascii="Courier New" w:cs="Courier New" w:eastAsia="Courier New" w:hAnsi="Courier New"/>
                <w:sz w:val="18"/>
                <w:szCs w:val="18"/>
                <w:color w:val="auto"/>
                <w:w w:val="95"/>
              </w:rPr>
              <w:t>February 14, 2000</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42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640" w:right="169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640" w:right="201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640" w:right="2339" w:hanging="632"/>
        <w:spacing w:after="0" w:line="236" w:lineRule="auto"/>
        <w:tabs>
          <w:tab w:leader="none" w:pos="21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13F File Number 28-2427</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Name:</w:t>
        <w:tab/>
        <w:t>Citigroup Inc.</w:t>
      </w:r>
    </w:p>
    <w:sectPr>
      <w:pgSz w:w="11900" w:h="16838" w:orient="portrait"/>
      <w:cols w:equalWidth="0" w:num="1">
        <w:col w:w="10139"/>
      </w:cols>
      <w:pgMar w:left="32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2020-10-06T08:54:43Z</dcterms:created>
  <dcterms:modified xsi:type="dcterms:W3CDTF">2020-10-06T08:54:43Z</dcterms:modified>
</cp:coreProperties>
</file>