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0000733076</w:t>
              </w:r>
            </w:hyperlink>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MetLife Insurance Co USA</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MetLife Insurance CO of Connecticut</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TRAVELERS INSURANCE CO</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1920" w:type="dxa"/>
            <w:vAlign w:val="bottom"/>
          </w:tcPr>
          <w:p>
            <w:pPr>
              <w:spacing w:after="0"/>
              <w:rPr>
                <w:sz w:val="20"/>
                <w:szCs w:val="20"/>
                <w:color w:val="auto"/>
              </w:rPr>
            </w:pPr>
            <w:r>
              <w:rPr>
                <w:rFonts w:ascii="Arial" w:cs="Arial" w:eastAsia="Arial" w:hAnsi="Arial"/>
                <w:sz w:val="18"/>
                <w:szCs w:val="18"/>
                <w:color w:val="auto"/>
              </w:rPr>
              <w:t>Street Address 1</w:t>
            </w:r>
          </w:p>
        </w:tc>
        <w:tc>
          <w:tcPr>
            <w:tcW w:w="278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1920" w:type="dxa"/>
            <w:vAlign w:val="bottom"/>
          </w:tcPr>
          <w:p>
            <w:pPr>
              <w:spacing w:after="0"/>
              <w:rPr>
                <w:sz w:val="20"/>
                <w:szCs w:val="20"/>
                <w:color w:val="auto"/>
              </w:rPr>
            </w:pPr>
            <w:r>
              <w:rPr>
                <w:rFonts w:ascii="Arial" w:cs="Arial" w:eastAsia="Arial" w:hAnsi="Arial"/>
                <w:sz w:val="18"/>
                <w:szCs w:val="18"/>
                <w:color w:val="auto"/>
              </w:rPr>
              <w:t>City</w:t>
            </w:r>
          </w:p>
        </w:tc>
        <w:tc>
          <w:tcPr>
            <w:tcW w:w="2780" w:type="dxa"/>
            <w:vAlign w:val="bottom"/>
          </w:tcPr>
          <w:p>
            <w:pPr>
              <w:ind w:left="6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0000FF"/>
              </w:rPr>
              <w:t>CHARLOTTE</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NORTH CAROLINA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28277</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980-365-7100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Steigerwalt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Rosenbaum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Spehar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Lambert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Myles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J.</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Rosenthal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334 Madison Avenue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Morristown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07960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Figaro-Sterling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Gianna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Pavlovich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Melissa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Chartlotte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2">
            <w:col w:w="3560" w:space="520"/>
            <w:col w:w="7160"/>
          </w:cols>
          <w:pgMar w:left="320" w:top="302" w:right="339" w:bottom="0" w:gutter="0" w:footer="0" w:header="0"/>
          <w:type w:val="continuous"/>
        </w:sectPr>
      </w:pPr>
    </w:p>
    <w:bookmarkStart w:id="2" w:name="page3"/>
    <w:bookmarkEnd w:id="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112395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81" w:orient="portrait"/>
          <w:cols w:equalWidth="0" w:num="1">
            <w:col w:w="11240"/>
          </w:cols>
          <w:pgMar w:left="320" w:top="13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81" w:orient="portrait"/>
          <w:cols w:equalWidth="0" w:num="2">
            <w:col w:w="3900" w:space="720"/>
            <w:col w:w="6620"/>
          </w:cols>
          <w:pgMar w:left="320" w:top="13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1998-12-01</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COLI Corporate Variable Life Insurance Policies supported by Brighthouse</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Separate Account CPPVUL1 (Book 131 &amp; Book 792)</w:t>
            </w:r>
          </w:p>
        </w:tc>
        <w:tc>
          <w:tcPr>
            <w:tcW w:w="0" w:type="dxa"/>
            <w:vAlign w:val="bottom"/>
          </w:tcPr>
          <w:p>
            <w:pPr>
              <w:spacing w:after="0"/>
              <w:rPr>
                <w:sz w:val="1"/>
                <w:szCs w:val="1"/>
                <w:color w:val="auto"/>
              </w:rPr>
            </w:pPr>
          </w:p>
        </w:tc>
      </w:tr>
      <w:tr>
        <w:trPr>
          <w:trHeight w:val="218"/>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-2254250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-2254250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-2091055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-2091055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-1928495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-1928495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-1705610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-1705610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-719455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2,000,000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James Van Epps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0000FF"/>
              </w:rPr>
              <w:t>844958</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60" w:type="dxa"/>
            <w:vAlign w:val="bottom"/>
            <w:gridSpan w:val="4"/>
            <w:vMerge w:val="restart"/>
          </w:tcPr>
          <w:p>
            <w:pPr>
              <w:ind w:left="2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6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Innovation Partners,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0000FF"/>
              </w:rPr>
              <w:t>146344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40" w:type="dxa"/>
            <w:vAlign w:val="bottom"/>
            <w:gridSpan w:val="3"/>
          </w:tcPr>
          <w:p>
            <w:pPr>
              <w:ind w:left="1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5950 Fairview Rd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0000FF"/>
              </w:rPr>
              <w:t>Suite 140</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40" w:type="dxa"/>
            <w:vAlign w:val="bottom"/>
            <w:gridSpan w:val="3"/>
          </w:tcPr>
          <w:p>
            <w:pPr>
              <w:ind w:left="1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Charlotte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0000FF"/>
              </w:rPr>
              <w:t>NORTH CAROLINA</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28210</w:t>
            </w:r>
          </w:p>
        </w:tc>
        <w:tc>
          <w:tcPr>
            <w:tcW w:w="0" w:type="dxa"/>
            <w:vAlign w:val="bottom"/>
          </w:tcPr>
          <w:p>
            <w:pPr>
              <w:spacing w:after="0"/>
              <w:rPr>
                <w:sz w:val="1"/>
                <w:szCs w:val="1"/>
                <w:color w:val="auto"/>
              </w:rPr>
            </w:pPr>
          </w:p>
        </w:tc>
      </w:tr>
      <w:tr>
        <w:trPr>
          <w:trHeight w:val="80"/>
        </w:trPr>
        <w:tc>
          <w:tcPr>
            <w:tcW w:w="2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-12065</wp:posOffset>
            </wp:positionV>
            <wp:extent cx="12700"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-12065</wp:posOffset>
            </wp:positionV>
            <wp:extent cx="12700" cy="247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-12065</wp:posOffset>
            </wp:positionV>
            <wp:extent cx="12700"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-12065</wp:posOffset>
            </wp:positionV>
            <wp:extent cx="12700"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-1441450</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-1056005</wp:posOffset>
            </wp:positionV>
            <wp:extent cx="128905" cy="1282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-1056005</wp:posOffset>
            </wp:positionV>
            <wp:extent cx="128905" cy="1282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81" w:orient="portrait"/>
          <w:cols w:equalWidth="0" w:num="1">
            <w:col w:w="11240"/>
          </w:cols>
          <w:pgMar w:left="320" w:top="139" w:right="339" w:bottom="0" w:gutter="0" w:footer="0" w:header="0"/>
          <w:type w:val="continuous"/>
        </w:sectPr>
      </w:pPr>
    </w:p>
    <w:bookmarkStart w:id="3" w:name="page4"/>
    <w:bookmarkEnd w:id="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88900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88900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right w:val="single" w:sz="8" w:color="auto"/>
            </w:tcBorders>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bottom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60" w:type="dxa"/>
            <w:vAlign w:val="bottom"/>
            <w:tcBorders>
              <w:bottom w:val="single" w:sz="8" w:color="9A9A9A"/>
            </w:tcBorders>
            <w:gridSpan w:val="5"/>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gridSpan w:val="6"/>
            <w:vMerge w:val="restart"/>
          </w:tcPr>
          <w:p>
            <w:pPr>
              <w:ind w:left="40"/>
              <w:spacing w:after="0"/>
              <w:rPr>
                <w:sz w:val="20"/>
                <w:szCs w:val="20"/>
                <w:color w:val="auto"/>
              </w:rPr>
            </w:pPr>
            <w:r>
              <w:rPr>
                <w:rFonts w:ascii="Arial" w:cs="Arial" w:eastAsia="Arial" w:hAnsi="Arial"/>
                <w:sz w:val="18"/>
                <w:szCs w:val="18"/>
                <w:color w:val="auto"/>
              </w:rPr>
              <w:t>Recipient</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6"/>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Kirk L. Penland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3203257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8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KESTRA Investment Services, LLC</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42046</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5707 Southwest Parkway</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Bldg 2, Ste 400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Austin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78735</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20" w:type="dxa"/>
            <w:vAlign w:val="bottom"/>
            <w:gridSpan w:val="6"/>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20" w:type="dxa"/>
            <w:vAlign w:val="bottom"/>
            <w:tcBorders>
              <w:right w:val="single" w:sz="8" w:color="auto"/>
            </w:tcBorders>
            <w:gridSpan w:val="5"/>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5"/>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5"/>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52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560" w:type="dxa"/>
            <w:vAlign w:val="bottom"/>
            <w:gridSpan w:val="3"/>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6"/>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gridSpan w:val="6"/>
            <w:vMerge w:val="restart"/>
          </w:tcPr>
          <w:p>
            <w:pPr>
              <w:ind w:left="40"/>
              <w:spacing w:after="0"/>
              <w:rPr>
                <w:sz w:val="20"/>
                <w:szCs w:val="20"/>
                <w:color w:val="auto"/>
              </w:rPr>
            </w:pPr>
            <w:r>
              <w:rPr>
                <w:rFonts w:ascii="Arial" w:cs="Arial" w:eastAsia="Arial" w:hAnsi="Arial"/>
                <w:sz w:val="18"/>
                <w:szCs w:val="18"/>
                <w:color w:val="auto"/>
              </w:rPr>
              <w:t>Recipient</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6"/>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Thomas J. Hummer</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253046</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80" w:type="dxa"/>
            <w:vAlign w:val="bottom"/>
            <w:gridSpan w:val="4"/>
          </w:tcPr>
          <w:p>
            <w:pPr>
              <w:spacing w:after="0"/>
              <w:rPr>
                <w:sz w:val="6"/>
                <w:szCs w:val="6"/>
                <w:color w:val="auto"/>
              </w:rPr>
            </w:pPr>
          </w:p>
        </w:tc>
        <w:tc>
          <w:tcPr>
            <w:tcW w:w="1140" w:type="dxa"/>
            <w:vAlign w:val="bottom"/>
            <w:gridSpan w:val="2"/>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39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Merrill Lynch, Pierce, Fenner &amp; Smith Incorporated</w:t>
            </w: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7691</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4808 Deerlake Drive East</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-3722370</wp:posOffset>
            </wp:positionV>
            <wp:extent cx="59690" cy="2482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-3722370</wp:posOffset>
            </wp:positionV>
            <wp:extent cx="59690" cy="248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-3405505</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-3405505</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-1510665</wp:posOffset>
            </wp:positionV>
            <wp:extent cx="59690" cy="248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-1510665</wp:posOffset>
            </wp:positionV>
            <wp:extent cx="59690" cy="2482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-1193800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-3255645</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-2870200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-2870200</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-1755775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-1755775</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0" w:orient="portrait"/>
          <w:cols w:equalWidth="0" w:num="1">
            <w:col w:w="11240"/>
          </w:cols>
          <w:pgMar w:left="320" w:top="132" w:right="339" w:bottom="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Jacksonville</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4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FLORIDA</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32246</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36" w:lineRule="exact"/>
        <w:rPr>
          <w:sz w:val="20"/>
          <w:szCs w:val="20"/>
          <w:color w:val="auto"/>
        </w:rPr>
      </w:pPr>
    </w:p>
    <w:p>
      <w:pPr>
        <w:sectPr>
          <w:pgSz w:w="11900" w:h="16880" w:orient="portrait"/>
          <w:cols w:equalWidth="0" w:num="2">
            <w:col w:w="4680" w:space="440"/>
            <w:col w:w="6120"/>
          </w:cols>
          <w:pgMar w:left="320" w:top="132" w:right="339" w:bottom="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Stanley F. Eckert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2842396</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Newport Group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29722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300 Primera Blvd.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Lake Mary</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FLORIDA</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32746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Samir H. Sheth</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2511571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FAS Corp.</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43536</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w w:val="95"/>
              </w:rPr>
              <w:t>4747 West 135th Street, Suite 100</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-1510665</wp:posOffset>
            </wp:positionV>
            <wp:extent cx="59690"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-1510665</wp:posOffset>
            </wp:positionV>
            <wp:extent cx="59690" cy="2482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-1193800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-3255645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-2869565</wp:posOffset>
            </wp:positionV>
            <wp:extent cx="128905" cy="1282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-2869565</wp:posOffset>
            </wp:positionV>
            <wp:extent cx="128905" cy="1282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-1755775</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-1755775</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0" w:orient="portrait"/>
          <w:cols w:equalWidth="0" w:num="1">
            <w:col w:w="11240"/>
          </w:cols>
          <w:pgMar w:left="320" w:top="132"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Leawood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4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KANSAS</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66224</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2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736" w:lineRule="exact"/>
        <w:rPr>
          <w:sz w:val="20"/>
          <w:szCs w:val="20"/>
          <w:color w:val="auto"/>
        </w:rPr>
      </w:pPr>
    </w:p>
    <w:p>
      <w:pPr>
        <w:sectPr>
          <w:pgSz w:w="11900" w:h="16880" w:orient="portrait"/>
          <w:cols w:equalWidth="0" w:num="2">
            <w:col w:w="4680" w:space="440"/>
            <w:col w:w="6120"/>
          </w:cols>
          <w:pgMar w:left="320" w:top="132" w:right="339" w:bottom="0" w:gutter="0" w:footer="0" w:header="0"/>
          <w:type w:val="continuous"/>
        </w:sectPr>
      </w:pP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Steven W. Broadbent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3135332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Valmark Securities, Inc.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31243</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-883920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-497840</wp:posOffset>
            </wp:positionV>
            <wp:extent cx="128905" cy="128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-497840</wp:posOffset>
            </wp:positionV>
            <wp:extent cx="128905" cy="128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80" w:orient="portrait"/>
          <w:cols w:equalWidth="0" w:num="1">
            <w:col w:w="11240"/>
          </w:cols>
          <w:pgMar w:left="320" w:top="132" w:right="339" w:bottom="0" w:gutter="0" w:footer="0" w:header="0"/>
          <w:type w:val="continuous"/>
        </w:sectPr>
      </w:pPr>
    </w:p>
    <w:bookmarkStart w:id="4" w:name="page5"/>
    <w:bookmarkEnd w:id="4"/>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130 Springside Drive, Suite 300</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40" w:type="dxa"/>
            <w:vAlign w:val="bottom"/>
            <w:gridSpan w:val="4"/>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Akron</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0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OHIO</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44333</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36" w:lineRule="exact"/>
        <w:rPr>
          <w:sz w:val="20"/>
          <w:szCs w:val="20"/>
          <w:color w:val="auto"/>
        </w:rPr>
      </w:pPr>
    </w:p>
    <w:p>
      <w:pPr>
        <w:sectPr>
          <w:pgSz w:w="11900" w:h="16840" w:orient="portrait"/>
          <w:cols w:equalWidth="0" w:num="2">
            <w:col w:w="4680" w:space="440"/>
            <w:col w:w="6120"/>
          </w:cols>
          <w:pgMar w:left="320" w:top="125" w:right="339" w:bottom="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Michael D. Shannon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1314743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Newport Group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29722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300 Primera Blvd.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Lake Mary</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FLORIDA</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32746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Samir H. Sheth</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2511571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5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Northwestern Mutual Investment Services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2881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720 E. Wisconsin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-1511300</wp:posOffset>
            </wp:positionV>
            <wp:extent cx="59690" cy="2482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-1511300</wp:posOffset>
            </wp:positionV>
            <wp:extent cx="59690" cy="2482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-1193800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-3255645</wp:posOffset>
            </wp:positionV>
            <wp:extent cx="12890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-2869565</wp:posOffset>
            </wp:positionV>
            <wp:extent cx="1289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-2869565</wp:posOffset>
            </wp:positionV>
            <wp:extent cx="12890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-1755140</wp:posOffset>
            </wp:positionV>
            <wp:extent cx="128905"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-1755140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0" w:orient="portrait"/>
          <w:cols w:equalWidth="0" w:num="1">
            <w:col w:w="11240"/>
          </w:cols>
          <w:pgMar w:left="320" w:top="125"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Milwaukee</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4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WISCONSIN</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53202</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36" w:lineRule="exact"/>
        <w:rPr>
          <w:sz w:val="20"/>
          <w:szCs w:val="20"/>
          <w:color w:val="auto"/>
        </w:rPr>
      </w:pPr>
    </w:p>
    <w:p>
      <w:pPr>
        <w:sectPr>
          <w:pgSz w:w="11900" w:h="16840" w:orient="portrait"/>
          <w:cols w:equalWidth="0" w:num="2">
            <w:col w:w="4680" w:space="440"/>
            <w:col w:w="6120"/>
          </w:cols>
          <w:pgMar w:left="320" w:top="125" w:right="339" w:bottom="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Kirk Penland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3203257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USF Securities, L.P.</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37942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11 Greenway Plaza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2900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77046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William Zelenik</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1154239</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Tower Square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0000FF"/>
              </w:rPr>
              <w:t>833</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One City Place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18th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Hartford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CONNECTICUT</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06103-3415</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TENNESSEE</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-3006090</wp:posOffset>
            </wp:positionV>
            <wp:extent cx="59690" cy="2482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-3006090</wp:posOffset>
            </wp:positionV>
            <wp:extent cx="59690" cy="2482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-2688590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-2688590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-794385</wp:posOffset>
            </wp:positionV>
            <wp:extent cx="59690" cy="436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9690" cy="43688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-794385</wp:posOffset>
            </wp:positionV>
            <wp:extent cx="59690" cy="4368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9690" cy="43688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-288290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-288290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-4750435</wp:posOffset>
            </wp:positionV>
            <wp:extent cx="1289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-4364990</wp:posOffset>
            </wp:positionV>
            <wp:extent cx="128905"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-4364990</wp:posOffset>
            </wp:positionV>
            <wp:extent cx="128905"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-3250565</wp:posOffset>
            </wp:positionV>
            <wp:extent cx="12890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-3250565</wp:posOffset>
            </wp:positionV>
            <wp:extent cx="128905"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-2538730</wp:posOffset>
            </wp:positionV>
            <wp:extent cx="12890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-2153285</wp:posOffset>
            </wp:positionV>
            <wp:extent cx="128905"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-2153285</wp:posOffset>
            </wp:positionV>
            <wp:extent cx="128905"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-1038860</wp:posOffset>
            </wp:positionV>
            <wp:extent cx="128905"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-1038860</wp:posOffset>
            </wp:positionV>
            <wp:extent cx="12890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-138430</wp:posOffset>
            </wp:positionV>
            <wp:extent cx="128905" cy="1282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40" w:orient="portrait"/>
          <w:cols w:equalWidth="0" w:num="1">
            <w:col w:w="11240"/>
          </w:cols>
          <w:pgMar w:left="320" w:top="125"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Chris Parker</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2739646</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Craig Cayford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2073600</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Steve Broadbent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3135332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Brenda Imes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1255331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John Argue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2472387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TENNESSEE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-8893175</wp:posOffset>
            </wp:positionV>
            <wp:extent cx="59690" cy="2482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-8893175</wp:posOffset>
            </wp:positionV>
            <wp:extent cx="59690" cy="2482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-8575675</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-8575675</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-6681470</wp:posOffset>
            </wp:positionV>
            <wp:extent cx="59690" cy="2482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-6681470</wp:posOffset>
            </wp:positionV>
            <wp:extent cx="59690" cy="2482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-6363970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-6363970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-4469765</wp:posOffset>
            </wp:positionV>
            <wp:extent cx="59690" cy="2482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-4469765</wp:posOffset>
            </wp:positionV>
            <wp:extent cx="59690" cy="2482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-4152265</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-4152265</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-2258060</wp:posOffset>
            </wp:positionV>
            <wp:extent cx="59690" cy="2482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-2258060</wp:posOffset>
            </wp:positionV>
            <wp:extent cx="59690" cy="2482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-1940560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-1940560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-46355</wp:posOffset>
            </wp:positionV>
            <wp:extent cx="59690" cy="112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59690" cy="11239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-46355</wp:posOffset>
            </wp:positionV>
            <wp:extent cx="59690" cy="112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59690" cy="11239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-10252075</wp:posOffset>
            </wp:positionV>
            <wp:extent cx="128905" cy="1289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-10252075</wp:posOffset>
            </wp:positionV>
            <wp:extent cx="128905"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-9137650</wp:posOffset>
            </wp:positionV>
            <wp:extent cx="128905"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-9137650</wp:posOffset>
            </wp:positionV>
            <wp:extent cx="128905" cy="1289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-8426450</wp:posOffset>
            </wp:positionV>
            <wp:extent cx="128905"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-8040370</wp:posOffset>
            </wp:positionV>
            <wp:extent cx="128905"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-8040370</wp:posOffset>
            </wp:positionV>
            <wp:extent cx="128905" cy="1289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-6925945</wp:posOffset>
            </wp:positionV>
            <wp:extent cx="128905" cy="128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-6925945</wp:posOffset>
            </wp:positionV>
            <wp:extent cx="128905" cy="1289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-6214745</wp:posOffset>
            </wp:positionV>
            <wp:extent cx="128905" cy="128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-5828665</wp:posOffset>
            </wp:positionV>
            <wp:extent cx="128905"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-5828665</wp:posOffset>
            </wp:positionV>
            <wp:extent cx="128905" cy="128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-4714240</wp:posOffset>
            </wp:positionV>
            <wp:extent cx="128905" cy="1289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-4714240</wp:posOffset>
            </wp:positionV>
            <wp:extent cx="128905" cy="1289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-4003040</wp:posOffset>
            </wp:positionV>
            <wp:extent cx="128905" cy="1289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-3616960</wp:posOffset>
            </wp:positionV>
            <wp:extent cx="128905" cy="128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-3616960</wp:posOffset>
            </wp:positionV>
            <wp:extent cx="128905"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-2502535</wp:posOffset>
            </wp:positionV>
            <wp:extent cx="128905"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-2502535</wp:posOffset>
            </wp:positionV>
            <wp:extent cx="128905"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-1791335</wp:posOffset>
            </wp:positionV>
            <wp:extent cx="128905"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-1405255</wp:posOffset>
            </wp:positionV>
            <wp:extent cx="128905" cy="1282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-1405255</wp:posOffset>
            </wp:positionV>
            <wp:extent cx="128905" cy="1282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-290830</wp:posOffset>
            </wp:positionV>
            <wp:extent cx="128905"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-290830</wp:posOffset>
            </wp:positionV>
            <wp:extent cx="128905"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6" w:name="page7"/>
    <w:bookmarkEnd w:id="6"/>
    <w:p>
      <w:pPr>
        <w:spacing w:after="0" w:line="1" w:lineRule="exact"/>
        <w:rPr>
          <w:sz w:val="20"/>
          <w:szCs w:val="20"/>
          <w:color w:val="auto"/>
        </w:rPr>
      </w:pPr>
    </w:p>
    <w:p>
      <w:pPr>
        <w:ind w:left="20"/>
        <w:spacing w:after="0"/>
        <w:rPr>
          <w:sz w:val="20"/>
          <w:szCs w:val="20"/>
          <w:color w:val="auto"/>
        </w:rPr>
      </w:pPr>
      <w:r>
        <w:rPr>
          <w:sz w:val="1"/>
          <w:szCs w:val="1"/>
          <w:color w:val="auto"/>
        </w:rPr>
        <w:drawing>
          <wp:inline distT="0" distB="0" distL="0" distR="0">
            <wp:extent cx="59690" cy="19240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59690" cy="192405"/>
                    </a:xfrm>
                    <a:prstGeom prst="rect">
                      <a:avLst/>
                    </a:prstGeom>
                    <a:noFill/>
                    <a:ln>
                      <a:noFill/>
                    </a:ln>
                  </pic:spPr>
                </pic:pic>
              </a:graphicData>
            </a:graphic>
          </wp:inline>
        </w:drawing>
      </w:r>
      <w:r>
        <w:rPr>
          <w:rFonts w:ascii="Times New Roman" w:cs="Times New Roman" w:eastAsia="Times New Roman" w:hAnsi="Times New Roman"/>
          <w:sz w:val="18"/>
          <w:szCs w:val="18"/>
          <w:color w:val="0000FF"/>
        </w:rPr>
        <w:t>CALIFORNIA</w:t>
      </w:r>
      <w:r>
        <w:rPr>
          <w:sz w:val="1"/>
          <w:szCs w:val="1"/>
          <w:color w:val="auto"/>
        </w:rPr>
        <w:drawing>
          <wp:inline distT="0" distB="0" distL="0" distR="0">
            <wp:extent cx="59690" cy="19240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59690" cy="1924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626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-46355</wp:posOffset>
            </wp:positionV>
            <wp:extent cx="7112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Recipient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Various Agents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FPCM Securities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38283</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140 Broadway</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18th Floor</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10005</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2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56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6"/>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gridSpan w:val="6"/>
            <w:vMerge w:val="restart"/>
          </w:tcPr>
          <w:p>
            <w:pPr>
              <w:ind w:left="40"/>
              <w:spacing w:after="0"/>
              <w:rPr>
                <w:sz w:val="20"/>
                <w:szCs w:val="20"/>
                <w:color w:val="auto"/>
              </w:rPr>
            </w:pPr>
            <w:r>
              <w:rPr>
                <w:rFonts w:ascii="Arial" w:cs="Arial" w:eastAsia="Arial" w:hAnsi="Arial"/>
                <w:sz w:val="18"/>
                <w:szCs w:val="18"/>
                <w:color w:val="auto"/>
              </w:rPr>
              <w:t>Recipient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6"/>
            <w:vMerge w:val="continue"/>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Carlos Huerta</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3042039</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80" w:type="dxa"/>
            <w:vAlign w:val="bottom"/>
            <w:gridSpan w:val="4"/>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Clark Securities Inc.</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43803</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2100 Ross Avenue</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2200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Dallas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TEXAS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75201-7906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152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56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6"/>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gridSpan w:val="6"/>
            <w:vMerge w:val="restart"/>
          </w:tcPr>
          <w:p>
            <w:pPr>
              <w:ind w:left="40"/>
              <w:spacing w:after="0"/>
              <w:rPr>
                <w:sz w:val="20"/>
                <w:szCs w:val="20"/>
                <w:color w:val="auto"/>
              </w:rPr>
            </w:pPr>
            <w:r>
              <w:rPr>
                <w:rFonts w:ascii="Arial" w:cs="Arial" w:eastAsia="Arial" w:hAnsi="Arial"/>
                <w:sz w:val="18"/>
                <w:szCs w:val="18"/>
                <w:color w:val="auto"/>
              </w:rPr>
              <w:t>Recipient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6"/>
            <w:vMerge w:val="continue"/>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Carlos A. Huerta</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3042039</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80" w:type="dxa"/>
            <w:vAlign w:val="bottom"/>
            <w:gridSpan w:val="4"/>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State Farm VP Management Corp.</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43036</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One State Farm Plaza</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-3722370</wp:posOffset>
            </wp:positionV>
            <wp:extent cx="59690" cy="2482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-3722370</wp:posOffset>
            </wp:positionV>
            <wp:extent cx="59690" cy="2482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-3405505</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-3405505</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-1510665</wp:posOffset>
            </wp:positionV>
            <wp:extent cx="59690" cy="2482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-1510665</wp:posOffset>
            </wp:positionV>
            <wp:extent cx="59690" cy="2482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-1193800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-5467350</wp:posOffset>
            </wp:positionV>
            <wp:extent cx="128905" cy="128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-5081905</wp:posOffset>
            </wp:positionV>
            <wp:extent cx="128905"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-5081905</wp:posOffset>
            </wp:positionV>
            <wp:extent cx="128905"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-3967480</wp:posOffset>
            </wp:positionV>
            <wp:extent cx="128905"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-3967480</wp:posOffset>
            </wp:positionV>
            <wp:extent cx="128905" cy="1289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-3255645</wp:posOffset>
            </wp:positionV>
            <wp:extent cx="128905" cy="1289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-2870200</wp:posOffset>
            </wp:positionV>
            <wp:extent cx="128905" cy="1289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-2870200</wp:posOffset>
            </wp:positionV>
            <wp:extent cx="128905" cy="1289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-1755775</wp:posOffset>
            </wp:positionV>
            <wp:extent cx="128905"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-1755775</wp:posOffset>
            </wp:positionV>
            <wp:extent cx="128905" cy="1289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9" w:orient="portrait"/>
          <w:cols w:equalWidth="0" w:num="1">
            <w:col w:w="11240"/>
          </w:cols>
          <w:pgMar w:left="320" w:top="101" w:right="339" w:bottom="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Bloomington</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4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ILLINOIS</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61710</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36" w:lineRule="exact"/>
        <w:rPr>
          <w:sz w:val="20"/>
          <w:szCs w:val="20"/>
          <w:color w:val="auto"/>
        </w:rPr>
      </w:pPr>
    </w:p>
    <w:p>
      <w:pPr>
        <w:sectPr>
          <w:pgSz w:w="11900" w:h="16839" w:orient="portrait"/>
          <w:cols w:equalWidth="0" w:num="2">
            <w:col w:w="4680" w:space="440"/>
            <w:col w:w="6120"/>
          </w:cols>
          <w:pgMar w:left="320" w:top="101" w:right="339" w:bottom="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Andrew Arigo</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2949837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Newport Group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29722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300 Primera Boulevard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Lake Mary</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FLORIDA</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32746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GEORGIA</w:t>
            </w:r>
          </w:p>
        </w:tc>
        <w:tc>
          <w:tcPr>
            <w:tcW w:w="150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5"/>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Chris Nyland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1613008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Valmark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31243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130 Springside Drive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300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-1684655</wp:posOffset>
            </wp:positionV>
            <wp:extent cx="59690" cy="2482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-1684655</wp:posOffset>
            </wp:positionV>
            <wp:extent cx="59690" cy="2482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-1367790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-1367790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-3429635</wp:posOffset>
            </wp:positionV>
            <wp:extent cx="128905"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-3044190</wp:posOffset>
            </wp:positionV>
            <wp:extent cx="128905"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-3044190</wp:posOffset>
            </wp:positionV>
            <wp:extent cx="128905"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-1929765</wp:posOffset>
            </wp:positionV>
            <wp:extent cx="128905" cy="1282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-1929765</wp:posOffset>
            </wp:positionV>
            <wp:extent cx="128905" cy="1282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-1217930</wp:posOffset>
            </wp:positionV>
            <wp:extent cx="128905" cy="1282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-832485</wp:posOffset>
            </wp:positionV>
            <wp:extent cx="128905"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-832485</wp:posOffset>
            </wp:positionV>
            <wp:extent cx="128905" cy="128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9" w:orient="portrait"/>
          <w:cols w:equalWidth="0" w:num="1">
            <w:col w:w="11240"/>
          </w:cols>
          <w:pgMar w:left="320" w:top="101" w:right="339" w:bottom="0" w:gutter="0" w:footer="0" w:header="0"/>
          <w:type w:val="continuous"/>
        </w:sectPr>
      </w:pPr>
    </w:p>
    <w:bookmarkStart w:id="7" w:name="page8"/>
    <w:bookmarkEnd w:id="7"/>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Akron</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0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GEORGIA</w:t>
            </w:r>
          </w:p>
        </w:tc>
        <w:tc>
          <w:tcPr>
            <w:tcW w:w="26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-234950</wp:posOffset>
            </wp:positionV>
            <wp:extent cx="59690" cy="2482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0000FF"/>
              </w:rPr>
              <w:t>OHIO</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201295" cy="127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736" w:lineRule="exact"/>
        <w:rPr>
          <w:sz w:val="20"/>
          <w:szCs w:val="20"/>
          <w:color w:val="auto"/>
        </w:rPr>
      </w:pPr>
    </w:p>
    <w:p>
      <w:pPr>
        <w:sectPr>
          <w:pgSz w:w="11900" w:h="16916" w:orient="portrait"/>
          <w:cols w:equalWidth="0" w:num="2">
            <w:col w:w="4680" w:space="440"/>
            <w:col w:w="6120"/>
          </w:cols>
          <w:pgMar w:left="320" w:top="125" w:right="339" w:bottom="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Andy Hart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2605726</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Valmark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31243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130 Springside Drive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300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Akron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OHIO</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44333</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GEORGIA</w:t>
            </w:r>
          </w:p>
        </w:tc>
        <w:tc>
          <w:tcPr>
            <w:tcW w:w="2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9A9A9A"/>
            </w:tcBorders>
            <w:gridSpan w:val="5"/>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7"/>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Kirk Penland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3203257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w w:val="99"/>
              </w:rPr>
              <w:t>Multi-Financial Securities, Corp.</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10299</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5299 DTC Boulevard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 800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Greenwood Village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COLORADO</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80111</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gridSpan w:val="3"/>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12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7"/>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7"/>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Kevin Ballou</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1895717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Clark-Bardes Securities,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29094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20250 Century Boulevard</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Germantown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MARYLAND</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20874</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gridSpan w:val="2"/>
          </w:tcPr>
          <w:p>
            <w:pPr>
              <w:spacing w:after="0"/>
              <w:rPr>
                <w:sz w:val="6"/>
                <w:szCs w:val="6"/>
                <w:color w:val="auto"/>
              </w:rPr>
            </w:pPr>
          </w:p>
        </w:tc>
        <w:tc>
          <w:tcPr>
            <w:tcW w:w="1460" w:type="dxa"/>
            <w:vAlign w:val="bottom"/>
            <w:gridSpan w:val="3"/>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GEORGIA</w:t>
            </w:r>
          </w:p>
        </w:tc>
        <w:tc>
          <w:tcPr>
            <w:tcW w:w="1500" w:type="dxa"/>
            <w:vAlign w:val="bottom"/>
            <w:gridSpan w:val="4"/>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7"/>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7"/>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Andrew Arigo</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2949837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Ascensus Broker Dealer,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36478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95 Wells Avenue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160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Newton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MASSACHUSETTS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02459</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gridSpan w:val="2"/>
          </w:tcPr>
          <w:p>
            <w:pPr>
              <w:spacing w:after="0"/>
              <w:rPr>
                <w:sz w:val="6"/>
                <w:szCs w:val="6"/>
                <w:color w:val="auto"/>
              </w:rPr>
            </w:pPr>
          </w:p>
        </w:tc>
        <w:tc>
          <w:tcPr>
            <w:tcW w:w="1460" w:type="dxa"/>
            <w:vAlign w:val="bottom"/>
            <w:gridSpan w:val="3"/>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GEORGIA</w:t>
            </w:r>
          </w:p>
        </w:tc>
        <w:tc>
          <w:tcPr>
            <w:tcW w:w="1500" w:type="dxa"/>
            <w:vAlign w:val="bottom"/>
            <w:gridSpan w:val="4"/>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9A9A9A"/>
            </w:tcBorders>
            <w:gridSpan w:val="7"/>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7"/>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Michael Shannon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1314743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Ascensus Broker Dealer,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36478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-7811770</wp:posOffset>
            </wp:positionV>
            <wp:extent cx="59690" cy="2482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-7811770</wp:posOffset>
            </wp:positionV>
            <wp:extent cx="59690" cy="2482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-7494270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-7494270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-5600065</wp:posOffset>
            </wp:positionV>
            <wp:extent cx="59690" cy="2482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-5600065</wp:posOffset>
            </wp:positionV>
            <wp:extent cx="59690" cy="2482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-5282565</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-5282565</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-3388360</wp:posOffset>
            </wp:positionV>
            <wp:extent cx="59690" cy="2482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-3388360</wp:posOffset>
            </wp:positionV>
            <wp:extent cx="59690" cy="2482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-3070860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-3070860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-1176655</wp:posOffset>
            </wp:positionV>
            <wp:extent cx="59690" cy="2482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-1176655</wp:posOffset>
            </wp:positionV>
            <wp:extent cx="59690" cy="2482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-859155</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-859155</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-9556115</wp:posOffset>
            </wp:positionV>
            <wp:extent cx="128905" cy="1289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-9170670</wp:posOffset>
            </wp:positionV>
            <wp:extent cx="128905" cy="1289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-9170670</wp:posOffset>
            </wp:positionV>
            <wp:extent cx="128905"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-8056245</wp:posOffset>
            </wp:positionV>
            <wp:extent cx="128905"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-8056245</wp:posOffset>
            </wp:positionV>
            <wp:extent cx="128905" cy="1289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-7344410</wp:posOffset>
            </wp:positionV>
            <wp:extent cx="128905" cy="1289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-6958965</wp:posOffset>
            </wp:positionV>
            <wp:extent cx="128905" cy="1289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-6958965</wp:posOffset>
            </wp:positionV>
            <wp:extent cx="128905" cy="1289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-5844540</wp:posOffset>
            </wp:positionV>
            <wp:extent cx="128905" cy="1289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-5844540</wp:posOffset>
            </wp:positionV>
            <wp:extent cx="128905" cy="1289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-5132705</wp:posOffset>
            </wp:positionV>
            <wp:extent cx="128905" cy="1289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-4747260</wp:posOffset>
            </wp:positionV>
            <wp:extent cx="128905" cy="1289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-4747260</wp:posOffset>
            </wp:positionV>
            <wp:extent cx="128905" cy="1289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-3632835</wp:posOffset>
            </wp:positionV>
            <wp:extent cx="128905" cy="1289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-3632835</wp:posOffset>
            </wp:positionV>
            <wp:extent cx="128905" cy="1289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-2921000</wp:posOffset>
            </wp:positionV>
            <wp:extent cx="128905"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-2535555</wp:posOffset>
            </wp:positionV>
            <wp:extent cx="128905"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-2535555</wp:posOffset>
            </wp:positionV>
            <wp:extent cx="128905"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-1421130</wp:posOffset>
            </wp:positionV>
            <wp:extent cx="128905" cy="1289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-1421130</wp:posOffset>
            </wp:positionV>
            <wp:extent cx="128905" cy="1289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-709930</wp:posOffset>
            </wp:positionV>
            <wp:extent cx="128905" cy="1282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-323850</wp:posOffset>
            </wp:positionV>
            <wp:extent cx="128905"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-323850</wp:posOffset>
            </wp:positionV>
            <wp:extent cx="128905" cy="1289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240"/>
          </w:cols>
          <w:pgMar w:left="320" w:top="125" w:right="339" w:bottom="0" w:gutter="0" w:footer="0" w:header="0"/>
          <w:type w:val="continuous"/>
        </w:sectPr>
      </w:pPr>
    </w:p>
    <w:bookmarkStart w:id="8" w:name="page9"/>
    <w:bookmarkEnd w:id="8"/>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95 Wells Avenue</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Newton</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59690" cy="24828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8"/>
          <w:szCs w:val="18"/>
          <w:color w:val="0000FF"/>
        </w:rPr>
        <w:t>CALIFORNIA</w:t>
      </w:r>
      <w:r>
        <w:rPr>
          <w:sz w:val="1"/>
          <w:szCs w:val="1"/>
          <w:color w:val="auto"/>
        </w:rPr>
        <w:drawing>
          <wp:inline distT="0" distB="0" distL="0" distR="0">
            <wp:extent cx="59690" cy="24828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-234950</wp:posOffset>
            </wp:positionV>
            <wp:extent cx="7626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-20320</wp:posOffset>
            </wp:positionV>
            <wp:extent cx="762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-209550</wp:posOffset>
            </wp:positionV>
            <wp:extent cx="7112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-46355</wp:posOffset>
            </wp:positionV>
            <wp:extent cx="7112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Street Address 2</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Suite 160</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MASSACHUSETTS</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02549</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56" w:lineRule="exact"/>
        <w:rPr>
          <w:sz w:val="20"/>
          <w:szCs w:val="20"/>
          <w:color w:val="auto"/>
        </w:rPr>
      </w:pPr>
    </w:p>
    <w:p>
      <w:pPr>
        <w:sectPr>
          <w:pgSz w:w="11900" w:h="16840" w:orient="portrait"/>
          <w:cols w:equalWidth="0" w:num="2">
            <w:col w:w="4680" w:space="440"/>
            <w:col w:w="6120"/>
          </w:cols>
          <w:pgMar w:left="320" w:top="181" w:right="339" w:bottom="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Matthew B. Schoen</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1279191</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None</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36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0000FF"/>
              </w:rPr>
              <w:t>Private Placement Insurance Products, LLC</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140139</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80" w:type="dxa"/>
            <w:vAlign w:val="bottom"/>
            <w:gridSpan w:val="3"/>
          </w:tcPr>
          <w:p>
            <w:pPr>
              <w:ind w:left="8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2754 Brandt Drive South</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Suite 200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80" w:type="dxa"/>
            <w:vAlign w:val="bottom"/>
            <w:gridSpan w:val="3"/>
          </w:tcPr>
          <w:p>
            <w:pPr>
              <w:ind w:left="8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Fargo</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NORTH DAKOTA</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58104</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4"/>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2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right w:val="single" w:sz="8" w:color="auto"/>
            </w:tcBorders>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2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9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80" w:type="dxa"/>
            <w:vAlign w:val="bottom"/>
            <w:tcBorders>
              <w:bottom w:val="single" w:sz="8" w:color="9A9A9A"/>
            </w:tcBorders>
            <w:gridSpan w:val="5"/>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Samuel H. Robert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4845714</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80" w:type="dxa"/>
            <w:vAlign w:val="bottom"/>
            <w:gridSpan w:val="5"/>
          </w:tcPr>
          <w:p>
            <w:pPr>
              <w:spacing w:after="0"/>
              <w:rPr>
                <w:sz w:val="6"/>
                <w:szCs w:val="6"/>
                <w:color w:val="auto"/>
              </w:rPr>
            </w:pPr>
          </w:p>
        </w:tc>
        <w:tc>
          <w:tcPr>
            <w:tcW w:w="9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None</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Valmark Securities, Inc.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31243</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80" w:type="dxa"/>
            <w:vAlign w:val="bottom"/>
            <w:gridSpan w:val="3"/>
          </w:tcPr>
          <w:p>
            <w:pPr>
              <w:ind w:left="8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130 Springside Drive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Suite 300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80" w:type="dxa"/>
            <w:vAlign w:val="bottom"/>
            <w:gridSpan w:val="3"/>
          </w:tcPr>
          <w:p>
            <w:pPr>
              <w:ind w:left="8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Akron</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OHIO</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44333</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80" w:type="dxa"/>
            <w:vAlign w:val="bottom"/>
            <w:gridSpan w:val="7"/>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2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right w:val="single" w:sz="8" w:color="auto"/>
            </w:tcBorders>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2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gridSpan w:val="2"/>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9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20"/>
                <w:szCs w:val="20"/>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611,218,773</w:t>
            </w:r>
            <w:r>
              <w:rPr>
                <w:rFonts w:ascii="Arial" w:cs="Arial" w:eastAsia="Arial" w:hAnsi="Arial"/>
                <w:sz w:val="18"/>
                <w:szCs w:val="18"/>
                <w:color w:val="auto"/>
                <w:w w:val="97"/>
              </w:rPr>
              <w:t xml:space="preserve"> 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-3503295</wp:posOffset>
            </wp:positionV>
            <wp:extent cx="59690" cy="2482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-3503295</wp:posOffset>
            </wp:positionV>
            <wp:extent cx="59690" cy="2482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-3185795</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-3185795</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-1291590</wp:posOffset>
            </wp:positionV>
            <wp:extent cx="59690" cy="2482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-5247640</wp:posOffset>
            </wp:positionV>
            <wp:extent cx="128905" cy="1289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-4862195</wp:posOffset>
            </wp:positionV>
            <wp:extent cx="128905" cy="1289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-4862195</wp:posOffset>
            </wp:positionV>
            <wp:extent cx="128905"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-3747770</wp:posOffset>
            </wp:positionV>
            <wp:extent cx="128905" cy="1289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-3747770</wp:posOffset>
            </wp:positionV>
            <wp:extent cx="128905" cy="1289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2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2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-524510</wp:posOffset>
            </wp:positionV>
            <wp:extent cx="128905" cy="1289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-138430</wp:posOffset>
            </wp:positionV>
            <wp:extent cx="128905" cy="1289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6,039,239</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40" w:orient="portrait"/>
          <w:cols w:equalWidth="0" w:num="1">
            <w:col w:w="11240"/>
          </w:cols>
          <w:pgMar w:left="320" w:top="181" w:right="33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360" w:type="dxa"/>
            <w:vAlign w:val="bottom"/>
            <w:tcBorders>
              <w:top w:val="single" w:sz="8" w:color="2C2C2C"/>
              <w:bottom w:val="single" w:sz="8" w:color="808080"/>
            </w:tcBorders>
          </w:tcPr>
          <w:p>
            <w:pPr>
              <w:ind w:left="1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9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86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2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3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tc>
        <w:tc>
          <w:tcPr>
            <w:tcW w:w="40" w:type="dxa"/>
            <w:vAlign w:val="bottom"/>
          </w:tcPr>
          <w:p>
            <w:pPr>
              <w:spacing w:after="0"/>
              <w:rPr>
                <w:sz w:val="20"/>
                <w:szCs w:val="20"/>
                <w:color w:val="auto"/>
              </w:rPr>
            </w:pPr>
          </w:p>
        </w:tc>
        <w:tc>
          <w:tcPr>
            <w:tcW w:w="19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Kevin Finneran</w:t>
            </w:r>
          </w:p>
        </w:tc>
        <w:tc>
          <w:tcPr>
            <w:tcW w:w="40" w:type="dxa"/>
            <w:vAlign w:val="bottom"/>
          </w:tcPr>
          <w:p>
            <w:pPr>
              <w:spacing w:after="0"/>
              <w:rPr>
                <w:sz w:val="20"/>
                <w:szCs w:val="20"/>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Kevin Finneran</w:t>
            </w:r>
          </w:p>
        </w:tc>
        <w:tc>
          <w:tcPr>
            <w:tcW w:w="2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Vice President</w:t>
            </w:r>
          </w:p>
        </w:tc>
        <w:tc>
          <w:tcPr>
            <w:tcW w:w="40" w:type="dxa"/>
            <w:vAlign w:val="bottom"/>
          </w:tcPr>
          <w:p>
            <w:pPr>
              <w:spacing w:after="0"/>
              <w:rPr>
                <w:sz w:val="20"/>
                <w:szCs w:val="20"/>
                <w:color w:val="auto"/>
              </w:rPr>
            </w:pPr>
          </w:p>
        </w:tc>
        <w:tc>
          <w:tcPr>
            <w:tcW w:w="128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18"/>
                <w:szCs w:val="18"/>
                <w:color w:val="0000FF"/>
                <w:w w:val="97"/>
              </w:rPr>
              <w:t>2025-09-26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4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jpeg"/><Relationship Id="rId254" Type="http://schemas.openxmlformats.org/officeDocument/2006/relationships/image" Target="media/image246.jpe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jpeg"/><Relationship Id="rId267" Type="http://schemas.openxmlformats.org/officeDocument/2006/relationships/image" Target="media/image259.jpeg"/><Relationship Id="rId268" Type="http://schemas.openxmlformats.org/officeDocument/2006/relationships/image" Target="media/image260.jpeg"/><Relationship Id="rId269" Type="http://schemas.openxmlformats.org/officeDocument/2006/relationships/image" Target="media/image261.jpeg"/><Relationship Id="rId270" Type="http://schemas.openxmlformats.org/officeDocument/2006/relationships/image" Target="media/image262.jpeg"/><Relationship Id="rId271" Type="http://schemas.openxmlformats.org/officeDocument/2006/relationships/image" Target="media/image263.jpe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jpeg"/><Relationship Id="rId284" Type="http://schemas.openxmlformats.org/officeDocument/2006/relationships/image" Target="media/image276.jpeg"/><Relationship Id="rId285" Type="http://schemas.openxmlformats.org/officeDocument/2006/relationships/image" Target="media/image277.jpeg"/><Relationship Id="rId286" Type="http://schemas.openxmlformats.org/officeDocument/2006/relationships/image" Target="media/image278.jpeg"/><Relationship Id="rId287" Type="http://schemas.openxmlformats.org/officeDocument/2006/relationships/image" Target="media/image279.jpeg"/><Relationship Id="rId288" Type="http://schemas.openxmlformats.org/officeDocument/2006/relationships/image" Target="media/image280.jpe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jpe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jpe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jpe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jpeg"/><Relationship Id="rId308" Type="http://schemas.openxmlformats.org/officeDocument/2006/relationships/image" Target="media/image300.jpeg"/><Relationship Id="rId309" Type="http://schemas.openxmlformats.org/officeDocument/2006/relationships/image" Target="media/image301.jpeg"/><Relationship Id="rId310" Type="http://schemas.openxmlformats.org/officeDocument/2006/relationships/image" Target="media/image302.jpe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jpe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jpe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jpeg"/><Relationship Id="rId330" Type="http://schemas.openxmlformats.org/officeDocument/2006/relationships/image" Target="media/image322.jpeg"/><Relationship Id="rId331" Type="http://schemas.openxmlformats.org/officeDocument/2006/relationships/image" Target="media/image323.jpeg"/><Relationship Id="rId332" Type="http://schemas.openxmlformats.org/officeDocument/2006/relationships/image" Target="media/image324.jpeg"/><Relationship Id="rId333" Type="http://schemas.openxmlformats.org/officeDocument/2006/relationships/image" Target="media/image325.jpeg"/><Relationship Id="rId334" Type="http://schemas.openxmlformats.org/officeDocument/2006/relationships/image" Target="media/image326.jpeg"/><Relationship Id="rId335" Type="http://schemas.openxmlformats.org/officeDocument/2006/relationships/image" Target="media/image327.jpeg"/><Relationship Id="rId336" Type="http://schemas.openxmlformats.org/officeDocument/2006/relationships/image" Target="media/image328.jpeg"/><Relationship Id="rId337" Type="http://schemas.openxmlformats.org/officeDocument/2006/relationships/image" Target="media/image329.jpeg"/><Relationship Id="rId338" Type="http://schemas.openxmlformats.org/officeDocument/2006/relationships/image" Target="media/image330.jpe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jpeg"/><Relationship Id="rId358" Type="http://schemas.openxmlformats.org/officeDocument/2006/relationships/image" Target="media/image350.jpeg"/><Relationship Id="rId359" Type="http://schemas.openxmlformats.org/officeDocument/2006/relationships/image" Target="media/image351.jpeg"/><Relationship Id="rId360" Type="http://schemas.openxmlformats.org/officeDocument/2006/relationships/image" Target="media/image352.jpeg"/><Relationship Id="rId361" Type="http://schemas.openxmlformats.org/officeDocument/2006/relationships/image" Target="media/image353.jpeg"/><Relationship Id="rId362" Type="http://schemas.openxmlformats.org/officeDocument/2006/relationships/image" Target="media/image354.jpeg"/><Relationship Id="rId363" Type="http://schemas.openxmlformats.org/officeDocument/2006/relationships/image" Target="media/image355.jpeg"/><Relationship Id="rId364" Type="http://schemas.openxmlformats.org/officeDocument/2006/relationships/image" Target="media/image356.jpeg"/><Relationship Id="rId365" Type="http://schemas.openxmlformats.org/officeDocument/2006/relationships/image" Target="media/image357.jpeg"/><Relationship Id="rId366" Type="http://schemas.openxmlformats.org/officeDocument/2006/relationships/image" Target="media/image358.jpeg"/><Relationship Id="rId367" Type="http://schemas.openxmlformats.org/officeDocument/2006/relationships/image" Target="media/image359.jpeg"/><Relationship Id="rId368" Type="http://schemas.openxmlformats.org/officeDocument/2006/relationships/image" Target="media/image360.jpeg"/><Relationship Id="rId369" Type="http://schemas.openxmlformats.org/officeDocument/2006/relationships/image" Target="media/image361.jpeg"/><Relationship Id="rId370" Type="http://schemas.openxmlformats.org/officeDocument/2006/relationships/image" Target="media/image362.jpeg"/><Relationship Id="rId371" Type="http://schemas.openxmlformats.org/officeDocument/2006/relationships/image" Target="media/image363.jpeg"/><Relationship Id="rId372" Type="http://schemas.openxmlformats.org/officeDocument/2006/relationships/image" Target="media/image364.jpeg"/><Relationship Id="rId373" Type="http://schemas.openxmlformats.org/officeDocument/2006/relationships/image" Target="media/image365.jpeg"/><Relationship Id="rId374" Type="http://schemas.openxmlformats.org/officeDocument/2006/relationships/image" Target="media/image366.jpeg"/><Relationship Id="rId375" Type="http://schemas.openxmlformats.org/officeDocument/2006/relationships/image" Target="media/image367.jpeg"/><Relationship Id="rId376" Type="http://schemas.openxmlformats.org/officeDocument/2006/relationships/image" Target="media/image368.jpeg"/><Relationship Id="rId377" Type="http://schemas.openxmlformats.org/officeDocument/2006/relationships/image" Target="media/image369.jpeg"/><Relationship Id="rId378" Type="http://schemas.openxmlformats.org/officeDocument/2006/relationships/image" Target="media/image370.jpeg"/><Relationship Id="rId379" Type="http://schemas.openxmlformats.org/officeDocument/2006/relationships/image" Target="media/image371.jpeg"/><Relationship Id="rId380" Type="http://schemas.openxmlformats.org/officeDocument/2006/relationships/image" Target="media/image372.jpe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jpeg"/><Relationship Id="rId396" Type="http://schemas.openxmlformats.org/officeDocument/2006/relationships/image" Target="media/image388.jpeg"/><Relationship Id="rId397" Type="http://schemas.openxmlformats.org/officeDocument/2006/relationships/image" Target="media/image389.jpeg"/><Relationship Id="rId398" Type="http://schemas.openxmlformats.org/officeDocument/2006/relationships/image" Target="media/image390.jpeg"/><Relationship Id="rId399" Type="http://schemas.openxmlformats.org/officeDocument/2006/relationships/image" Target="media/image391.jpeg"/><Relationship Id="rId400" Type="http://schemas.openxmlformats.org/officeDocument/2006/relationships/image" Target="media/image392.jpeg"/><Relationship Id="rId401" Type="http://schemas.openxmlformats.org/officeDocument/2006/relationships/image" Target="media/image393.jpeg"/><Relationship Id="rId402" Type="http://schemas.openxmlformats.org/officeDocument/2006/relationships/image" Target="media/image394.jpeg"/><Relationship Id="rId403" Type="http://schemas.openxmlformats.org/officeDocument/2006/relationships/image" Target="media/image395.jpeg"/><Relationship Id="rId404" Type="http://schemas.openxmlformats.org/officeDocument/2006/relationships/image" Target="media/image396.jpeg"/><Relationship Id="rId405" Type="http://schemas.openxmlformats.org/officeDocument/2006/relationships/image" Target="media/image397.jpeg"/><Relationship Id="rId406" Type="http://schemas.openxmlformats.org/officeDocument/2006/relationships/image" Target="media/image398.jpe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jpeg"/><Relationship Id="rId410" Type="http://schemas.openxmlformats.org/officeDocument/2006/relationships/image" Target="media/image402.png"/><Relationship Id="rId411" Type="http://schemas.openxmlformats.org/officeDocument/2006/relationships/image" Target="media/image403.jpe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jpeg"/><Relationship Id="rId417" Type="http://schemas.openxmlformats.org/officeDocument/2006/relationships/image" Target="media/image409.jpeg"/><Relationship Id="rId418" Type="http://schemas.openxmlformats.org/officeDocument/2006/relationships/image" Target="media/image410.jpeg"/><Relationship Id="rId419" Type="http://schemas.openxmlformats.org/officeDocument/2006/relationships/image" Target="media/image411.jpeg"/><Relationship Id="rId420" Type="http://schemas.openxmlformats.org/officeDocument/2006/relationships/image" Target="media/image412.jpeg"/><Relationship Id="rId421" Type="http://schemas.openxmlformats.org/officeDocument/2006/relationships/image" Target="media/image413.jpeg"/><Relationship Id="rId422" Type="http://schemas.openxmlformats.org/officeDocument/2006/relationships/image" Target="media/image414.jpeg"/><Relationship Id="rId423" Type="http://schemas.openxmlformats.org/officeDocument/2006/relationships/image" Target="media/image415.jpe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jpe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jpe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jpeg"/><Relationship Id="rId450" Type="http://schemas.openxmlformats.org/officeDocument/2006/relationships/image" Target="media/image442.jpeg"/><Relationship Id="rId451" Type="http://schemas.openxmlformats.org/officeDocument/2006/relationships/image" Target="media/image443.jpeg"/><Relationship Id="rId452" Type="http://schemas.openxmlformats.org/officeDocument/2006/relationships/image" Target="media/image444.jpeg"/><Relationship Id="rId453" Type="http://schemas.openxmlformats.org/officeDocument/2006/relationships/image" Target="media/image445.jpeg"/><Relationship Id="rId454" Type="http://schemas.openxmlformats.org/officeDocument/2006/relationships/image" Target="media/image446.jpeg"/><Relationship Id="rId455" Type="http://schemas.openxmlformats.org/officeDocument/2006/relationships/image" Target="media/image447.jpeg"/><Relationship Id="rId456" Type="http://schemas.openxmlformats.org/officeDocument/2006/relationships/image" Target="media/image448.jpeg"/><Relationship Id="rId457" Type="http://schemas.openxmlformats.org/officeDocument/2006/relationships/image" Target="media/image449.jpeg"/><Relationship Id="rId458" Type="http://schemas.openxmlformats.org/officeDocument/2006/relationships/image" Target="media/image450.jpeg"/><Relationship Id="rId459" Type="http://schemas.openxmlformats.org/officeDocument/2006/relationships/image" Target="media/image451.jpeg"/><Relationship Id="rId460" Type="http://schemas.openxmlformats.org/officeDocument/2006/relationships/image" Target="media/image452.jpeg"/><Relationship Id="rId461" Type="http://schemas.openxmlformats.org/officeDocument/2006/relationships/image" Target="media/image453.jpeg"/><Relationship Id="rId462" Type="http://schemas.openxmlformats.org/officeDocument/2006/relationships/image" Target="media/image454.jpeg"/><Relationship Id="rId463" Type="http://schemas.openxmlformats.org/officeDocument/2006/relationships/image" Target="media/image455.jpeg"/><Relationship Id="rId464" Type="http://schemas.openxmlformats.org/officeDocument/2006/relationships/image" Target="media/image456.jpeg"/><Relationship Id="rId465" Type="http://schemas.openxmlformats.org/officeDocument/2006/relationships/image" Target="media/image457.jpeg"/><Relationship Id="rId466" Type="http://schemas.openxmlformats.org/officeDocument/2006/relationships/image" Target="media/image458.jpeg"/><Relationship Id="rId467" Type="http://schemas.openxmlformats.org/officeDocument/2006/relationships/image" Target="media/image459.jpeg"/><Relationship Id="rId468" Type="http://schemas.openxmlformats.org/officeDocument/2006/relationships/image" Target="media/image460.jpeg"/><Relationship Id="rId469" Type="http://schemas.openxmlformats.org/officeDocument/2006/relationships/image" Target="media/image461.jpeg"/><Relationship Id="rId470" Type="http://schemas.openxmlformats.org/officeDocument/2006/relationships/image" Target="media/image462.jpeg"/><Relationship Id="rId471" Type="http://schemas.openxmlformats.org/officeDocument/2006/relationships/image" Target="media/image463.jpeg"/><Relationship Id="rId472" Type="http://schemas.openxmlformats.org/officeDocument/2006/relationships/image" Target="media/image464.jpe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jpe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jpeg"/><Relationship Id="rId490" Type="http://schemas.openxmlformats.org/officeDocument/2006/relationships/image" Target="media/image482.jpeg"/><Relationship Id="rId491" Type="http://schemas.openxmlformats.org/officeDocument/2006/relationships/image" Target="media/image483.jpeg"/><Relationship Id="rId492" Type="http://schemas.openxmlformats.org/officeDocument/2006/relationships/image" Target="media/image484.jpeg"/><Relationship Id="rId493" Type="http://schemas.openxmlformats.org/officeDocument/2006/relationships/image" Target="media/image485.jpeg"/><Relationship Id="rId494" Type="http://schemas.openxmlformats.org/officeDocument/2006/relationships/image" Target="media/image486.jpeg"/><Relationship Id="rId495" Type="http://schemas.openxmlformats.org/officeDocument/2006/relationships/image" Target="media/image487.jpeg"/><Relationship Id="rId496" Type="http://schemas.openxmlformats.org/officeDocument/2006/relationships/image" Target="media/image488.jpeg"/><Relationship Id="rId497" Type="http://schemas.openxmlformats.org/officeDocument/2006/relationships/image" Target="media/image489.jpeg"/><Relationship Id="rId498" Type="http://schemas.openxmlformats.org/officeDocument/2006/relationships/image" Target="media/image490.jpe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jpe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jpe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9" Type="http://schemas.openxmlformats.org/officeDocument/2006/relationships/hyperlink" Target="http://www.sec.gov/cgi-bin/browse-edgar?action=getcompany&amp;CIK=00007330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2025-09-26T09:29:23Z</dcterms:created>
  <dcterms:modified xsi:type="dcterms:W3CDTF">2025-09-26T09:29:23Z</dcterms:modified>
</cp:coreProperties>
</file>